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E72986" w:rsidRDefault="00E36E00" w:rsidP="00A05A2E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E72986">
        <w:rPr>
          <w:color w:val="000000"/>
        </w:rPr>
        <w:t xml:space="preserve">: </w:t>
      </w:r>
      <w:r w:rsidR="00A05A2E" w:rsidRPr="00A06D38">
        <w:rPr>
          <w:color w:val="000000"/>
          <w:u w:val="single"/>
        </w:rPr>
        <w:t>Организация перевозки грузовым автотранспортом сыпучих грузов</w:t>
      </w:r>
      <w:r w:rsidR="00A05A2E">
        <w:rPr>
          <w:color w:val="000000"/>
          <w:u w:val="single"/>
        </w:rPr>
        <w:t xml:space="preserve"> </w:t>
      </w:r>
      <w:r w:rsidR="00A05A2E" w:rsidRPr="00A06D38">
        <w:rPr>
          <w:color w:val="000000"/>
          <w:u w:val="single"/>
        </w:rPr>
        <w:t xml:space="preserve">и материалов для нужд </w:t>
      </w:r>
      <w:r w:rsidR="009C6339">
        <w:rPr>
          <w:color w:val="000000"/>
          <w:u w:val="single"/>
        </w:rPr>
        <w:t>П</w:t>
      </w:r>
      <w:r w:rsidR="00A05A2E" w:rsidRPr="00A06D38">
        <w:rPr>
          <w:color w:val="000000"/>
          <w:u w:val="single"/>
        </w:rPr>
        <w:t>АО «ППГХО»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3549A2" w:rsidRDefault="003549A2" w:rsidP="00E36E00">
      <w:pPr>
        <w:jc w:val="center"/>
        <w:rPr>
          <w:color w:val="000000"/>
        </w:rPr>
      </w:pPr>
    </w:p>
    <w:p w:rsidR="00E36E00" w:rsidRPr="001F6931" w:rsidRDefault="008F048F" w:rsidP="00E36E00">
      <w:pPr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E36E00" w:rsidRPr="001F6931" w:rsidRDefault="00E36E00" w:rsidP="00E36E0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color w:val="000000"/>
        </w:rPr>
        <w:t>20</w:t>
      </w:r>
      <w:r w:rsidR="005C7FBD">
        <w:rPr>
          <w:color w:val="000000"/>
        </w:rPr>
        <w:t>1</w:t>
      </w:r>
      <w:r w:rsidR="00861AC6">
        <w:rPr>
          <w:color w:val="000000"/>
        </w:rPr>
        <w:t>5</w:t>
      </w:r>
      <w:r w:rsidRPr="001F6931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E36E00" w:rsidRPr="001F6931" w:rsidRDefault="00E36E00" w:rsidP="00E36E0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закупки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E36E00" w:rsidRPr="001F6931" w:rsidRDefault="00E36E00" w:rsidP="00E36E00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недвижимым имуществом, включая собственное или арендуемое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E36E00" w:rsidRPr="001F6931" w:rsidTr="00E16EC3">
        <w:tc>
          <w:tcPr>
            <w:tcW w:w="1384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E36E00" w:rsidRPr="001F6931" w:rsidRDefault="00E36E00" w:rsidP="00E36E00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E36E00" w:rsidRPr="001F6931" w:rsidRDefault="00E36E00" w:rsidP="00E36E00">
      <w:pPr>
        <w:jc w:val="both"/>
        <w:rPr>
          <w:i/>
          <w:color w:val="000000"/>
          <w:sz w:val="24"/>
          <w:szCs w:val="24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E36E00" w:rsidRPr="00172B89" w:rsidRDefault="00E36E00" w:rsidP="00E36E00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E36E00" w:rsidRPr="00172B89" w:rsidRDefault="00E36E00" w:rsidP="00E36E00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E36E00" w:rsidRPr="00172B89" w:rsidRDefault="00E36E00" w:rsidP="00E36E00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E16EC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E36E00" w:rsidRPr="00713838" w:rsidRDefault="005C7FBD" w:rsidP="009C633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713838">
              <w:rPr>
                <w:color w:val="000000"/>
                <w:sz w:val="24"/>
                <w:szCs w:val="24"/>
              </w:rPr>
              <w:t xml:space="preserve">Организация перевозки грузовым автотранспортом сыпучих грузов и материалов для нужд </w:t>
            </w:r>
            <w:r w:rsidR="009C6339">
              <w:rPr>
                <w:color w:val="000000"/>
                <w:sz w:val="24"/>
                <w:szCs w:val="24"/>
              </w:rPr>
              <w:t>П</w:t>
            </w:r>
            <w:r w:rsidRPr="00713838">
              <w:rPr>
                <w:color w:val="000000"/>
                <w:sz w:val="24"/>
                <w:szCs w:val="24"/>
              </w:rPr>
              <w:t>АО «ППГХО»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E16EC3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E36E00" w:rsidRPr="001F6931" w:rsidRDefault="00A05A2E" w:rsidP="009C6339">
            <w:pPr>
              <w:ind w:firstLine="601"/>
              <w:rPr>
                <w:color w:val="000000"/>
                <w:sz w:val="24"/>
                <w:szCs w:val="24"/>
              </w:rPr>
            </w:pPr>
            <w:r w:rsidRPr="00713838">
              <w:rPr>
                <w:color w:val="000000"/>
                <w:sz w:val="24"/>
                <w:szCs w:val="24"/>
              </w:rPr>
              <w:t xml:space="preserve">Организация перевозки грузовым автотранспортом сыпучих грузов и материалов для нужд </w:t>
            </w:r>
            <w:r w:rsidR="009C6339">
              <w:rPr>
                <w:color w:val="000000"/>
                <w:sz w:val="24"/>
                <w:szCs w:val="24"/>
              </w:rPr>
              <w:t>П</w:t>
            </w:r>
            <w:r w:rsidRPr="00713838">
              <w:rPr>
                <w:color w:val="000000"/>
                <w:sz w:val="24"/>
                <w:szCs w:val="24"/>
              </w:rPr>
              <w:t>АО «ППГХО»</w:t>
            </w:r>
            <w:r w:rsidR="00E36E00"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E36E00" w:rsidRPr="001F6931" w:rsidTr="00E16EC3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E36E00" w:rsidRPr="008E343E" w:rsidTr="00E16EC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8E343E" w:rsidRDefault="00345EDC" w:rsidP="00E16EC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 xml:space="preserve">Организовать перевозку сыпучих грузов и материалов грузовым автотранспортом для нужд </w:t>
            </w:r>
            <w:r w:rsidR="009C6339">
              <w:rPr>
                <w:color w:val="000000"/>
                <w:sz w:val="24"/>
                <w:szCs w:val="24"/>
              </w:rPr>
              <w:t>П</w:t>
            </w:r>
            <w:r w:rsidRPr="008E343E">
              <w:rPr>
                <w:color w:val="000000"/>
                <w:sz w:val="24"/>
                <w:szCs w:val="24"/>
              </w:rPr>
              <w:t>АО «ППГХО» по следующим маршрутам:</w:t>
            </w:r>
          </w:p>
          <w:p w:rsidR="00345EDC" w:rsidRPr="009459E6" w:rsidRDefault="00B81468" w:rsidP="009459E6">
            <w:pPr>
              <w:pStyle w:val="a6"/>
              <w:numPr>
                <w:ilvl w:val="2"/>
                <w:numId w:val="8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9459E6">
              <w:rPr>
                <w:color w:val="000000"/>
                <w:sz w:val="24"/>
                <w:szCs w:val="24"/>
              </w:rPr>
              <w:t>«ПГС-2 РУ «Уртуйское»</w:t>
            </w:r>
            <w:r w:rsidR="00742515" w:rsidRPr="009459E6">
              <w:rPr>
                <w:color w:val="000000"/>
                <w:sz w:val="24"/>
                <w:szCs w:val="24"/>
              </w:rPr>
              <w:t xml:space="preserve"> - </w:t>
            </w:r>
            <w:r w:rsidRPr="009459E6">
              <w:rPr>
                <w:color w:val="000000"/>
                <w:sz w:val="24"/>
                <w:szCs w:val="24"/>
              </w:rPr>
              <w:t>Закладочные комплексы У</w:t>
            </w:r>
            <w:r w:rsidR="00666D5F" w:rsidRPr="009459E6">
              <w:rPr>
                <w:color w:val="000000"/>
                <w:sz w:val="24"/>
                <w:szCs w:val="24"/>
              </w:rPr>
              <w:t>ПГВП</w:t>
            </w:r>
            <w:r w:rsidRPr="009459E6">
              <w:rPr>
                <w:color w:val="000000"/>
                <w:sz w:val="24"/>
                <w:szCs w:val="24"/>
              </w:rPr>
              <w:t xml:space="preserve">» (ПГС) – среднее плечо перевозки груза </w:t>
            </w:r>
            <w:r w:rsidRPr="009459E6">
              <w:rPr>
                <w:color w:val="000000" w:themeColor="text1"/>
                <w:sz w:val="24"/>
                <w:szCs w:val="24"/>
              </w:rPr>
              <w:t>15,7 км</w:t>
            </w:r>
            <w:r w:rsidRPr="009459E6">
              <w:rPr>
                <w:color w:val="000000"/>
                <w:sz w:val="24"/>
                <w:szCs w:val="24"/>
              </w:rPr>
              <w:t>;</w:t>
            </w:r>
          </w:p>
          <w:p w:rsidR="00B81468" w:rsidRPr="008E343E" w:rsidRDefault="00DA5544" w:rsidP="009459E6">
            <w:pPr>
              <w:pStyle w:val="a6"/>
              <w:numPr>
                <w:ilvl w:val="2"/>
                <w:numId w:val="8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 xml:space="preserve">«ПГС-2 РУ «Уртуйское» - РБУ </w:t>
            </w:r>
            <w:r w:rsidR="00666D5F" w:rsidRPr="008E343E">
              <w:rPr>
                <w:color w:val="000000"/>
                <w:sz w:val="24"/>
                <w:szCs w:val="24"/>
              </w:rPr>
              <w:t>УПГВП</w:t>
            </w:r>
            <w:r w:rsidRPr="008E343E">
              <w:rPr>
                <w:color w:val="000000"/>
                <w:sz w:val="24"/>
                <w:szCs w:val="24"/>
              </w:rPr>
              <w:t xml:space="preserve">» (ПГС) – плечо </w:t>
            </w:r>
            <w:r w:rsidR="00FD40B8" w:rsidRPr="008E343E">
              <w:rPr>
                <w:color w:val="000000"/>
                <w:sz w:val="24"/>
                <w:szCs w:val="24"/>
              </w:rPr>
              <w:t>перевозки груза 11,3 км;</w:t>
            </w:r>
          </w:p>
          <w:p w:rsidR="00FD40B8" w:rsidRPr="008E343E" w:rsidRDefault="00FD40B8" w:rsidP="009459E6">
            <w:pPr>
              <w:pStyle w:val="a6"/>
              <w:numPr>
                <w:ilvl w:val="2"/>
                <w:numId w:val="8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 xml:space="preserve">«Щебень ЗЖБИ – РБУ </w:t>
            </w:r>
            <w:r w:rsidR="00666D5F" w:rsidRPr="008E343E">
              <w:rPr>
                <w:color w:val="000000"/>
                <w:sz w:val="24"/>
                <w:szCs w:val="24"/>
              </w:rPr>
              <w:t>УПГВП</w:t>
            </w:r>
            <w:r w:rsidRPr="008E343E">
              <w:rPr>
                <w:color w:val="000000"/>
                <w:sz w:val="24"/>
                <w:szCs w:val="24"/>
              </w:rPr>
              <w:t xml:space="preserve">» (щебень) – среднее плечо перевозки </w:t>
            </w:r>
            <w:r w:rsidRPr="009459E6">
              <w:rPr>
                <w:color w:val="000000"/>
                <w:sz w:val="24"/>
                <w:szCs w:val="24"/>
              </w:rPr>
              <w:t xml:space="preserve">груза </w:t>
            </w:r>
            <w:r w:rsidR="00666D5F" w:rsidRPr="009459E6">
              <w:rPr>
                <w:color w:val="000000"/>
                <w:sz w:val="24"/>
                <w:szCs w:val="24"/>
              </w:rPr>
              <w:t>21,1</w:t>
            </w:r>
            <w:r w:rsidR="00666D5F" w:rsidRPr="008E343E">
              <w:rPr>
                <w:color w:val="000000"/>
                <w:sz w:val="24"/>
                <w:szCs w:val="24"/>
              </w:rPr>
              <w:t xml:space="preserve"> </w:t>
            </w:r>
            <w:r w:rsidRPr="008E343E">
              <w:rPr>
                <w:color w:val="000000"/>
                <w:sz w:val="24"/>
                <w:szCs w:val="24"/>
              </w:rPr>
              <w:t xml:space="preserve"> км;</w:t>
            </w:r>
          </w:p>
          <w:p w:rsidR="00FD40B8" w:rsidRPr="008E343E" w:rsidRDefault="00742515" w:rsidP="009459E6">
            <w:pPr>
              <w:pStyle w:val="a6"/>
              <w:numPr>
                <w:ilvl w:val="2"/>
                <w:numId w:val="8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 xml:space="preserve">«Щебень ЗЖБИ – Объекты </w:t>
            </w:r>
            <w:r w:rsidR="00666D5F" w:rsidRPr="008E343E">
              <w:rPr>
                <w:color w:val="000000"/>
                <w:sz w:val="24"/>
                <w:szCs w:val="24"/>
              </w:rPr>
              <w:t>ПУР-1, ПУР-8</w:t>
            </w:r>
            <w:r w:rsidRPr="008E343E">
              <w:rPr>
                <w:color w:val="000000"/>
                <w:sz w:val="24"/>
                <w:szCs w:val="24"/>
              </w:rPr>
              <w:t xml:space="preserve">» (щебень)  - </w:t>
            </w:r>
            <w:r w:rsidR="00A80D5C" w:rsidRPr="008E343E">
              <w:rPr>
                <w:color w:val="000000"/>
                <w:sz w:val="24"/>
                <w:szCs w:val="24"/>
              </w:rPr>
              <w:t xml:space="preserve">среднее плечо перевозки груза </w:t>
            </w:r>
            <w:r w:rsidR="00666D5F" w:rsidRPr="008E343E">
              <w:rPr>
                <w:color w:val="000000"/>
                <w:sz w:val="24"/>
                <w:szCs w:val="24"/>
              </w:rPr>
              <w:t>21,1</w:t>
            </w:r>
            <w:r w:rsidR="00A80D5C" w:rsidRPr="008E343E">
              <w:rPr>
                <w:color w:val="000000"/>
                <w:sz w:val="24"/>
                <w:szCs w:val="24"/>
              </w:rPr>
              <w:t xml:space="preserve"> км;</w:t>
            </w:r>
          </w:p>
          <w:p w:rsidR="0010045D" w:rsidRPr="00861AC6" w:rsidRDefault="00A80D5C" w:rsidP="009459E6">
            <w:pPr>
              <w:pStyle w:val="a6"/>
              <w:numPr>
                <w:ilvl w:val="2"/>
                <w:numId w:val="8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 xml:space="preserve">«Карьер «Сиротинский» ЗЖБИ – Объекты </w:t>
            </w:r>
            <w:r w:rsidR="00666D5F" w:rsidRPr="008E343E">
              <w:rPr>
                <w:color w:val="000000"/>
                <w:sz w:val="24"/>
                <w:szCs w:val="24"/>
              </w:rPr>
              <w:t>УПГВП, ПУР-1, ПУР-8</w:t>
            </w:r>
            <w:r w:rsidRPr="008E343E">
              <w:rPr>
                <w:color w:val="000000"/>
                <w:sz w:val="24"/>
                <w:szCs w:val="24"/>
              </w:rPr>
              <w:t>» (мелкий песок) – среднее плечо перевозки груза 39,9 км;</w:t>
            </w:r>
          </w:p>
        </w:tc>
      </w:tr>
      <w:tr w:rsidR="00E36E00" w:rsidRPr="001F6931" w:rsidTr="00E16EC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E36E00" w:rsidRPr="001F6931" w:rsidTr="00E16EC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3549A2" w:rsidRDefault="00DE01D5" w:rsidP="0042216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Согласно </w:t>
            </w:r>
            <w:r w:rsidR="004073AD" w:rsidRPr="003549A2">
              <w:rPr>
                <w:color w:val="000000"/>
                <w:sz w:val="24"/>
                <w:szCs w:val="24"/>
              </w:rPr>
              <w:t xml:space="preserve">Приложения №1 к </w:t>
            </w:r>
            <w:r w:rsidR="00422165">
              <w:rPr>
                <w:color w:val="000000"/>
                <w:sz w:val="24"/>
                <w:szCs w:val="24"/>
              </w:rPr>
              <w:t>настоящему техническому заданию</w:t>
            </w:r>
            <w:r w:rsidR="00EF030B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E36E00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ED34BB" w:rsidRDefault="00875074" w:rsidP="00ED34BB">
            <w:pPr>
              <w:pStyle w:val="a6"/>
              <w:numPr>
                <w:ilvl w:val="2"/>
                <w:numId w:val="4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ED34BB">
              <w:rPr>
                <w:color w:val="000000"/>
                <w:sz w:val="24"/>
                <w:szCs w:val="24"/>
              </w:rPr>
              <w:t>Организация обслуживания – в соответствии с режимом работы участков, цехов</w:t>
            </w:r>
            <w:r w:rsidR="00EA6ECC" w:rsidRPr="00ED34BB">
              <w:rPr>
                <w:color w:val="000000"/>
                <w:sz w:val="24"/>
                <w:szCs w:val="24"/>
              </w:rPr>
              <w:t xml:space="preserve"> и подразделений </w:t>
            </w:r>
            <w:r w:rsidR="009C6339" w:rsidRPr="00ED34BB">
              <w:rPr>
                <w:color w:val="000000"/>
                <w:sz w:val="24"/>
                <w:szCs w:val="24"/>
              </w:rPr>
              <w:t>П</w:t>
            </w:r>
            <w:r w:rsidR="00EA6ECC" w:rsidRPr="00ED34BB">
              <w:rPr>
                <w:color w:val="000000"/>
                <w:sz w:val="24"/>
                <w:szCs w:val="24"/>
              </w:rPr>
              <w:t>АО «ППГХО», с учетом времени начала и окончания смен.</w:t>
            </w:r>
          </w:p>
          <w:p w:rsidR="00D066E0" w:rsidRDefault="0041207A" w:rsidP="0041207A">
            <w:pPr>
              <w:pStyle w:val="a6"/>
              <w:numPr>
                <w:ilvl w:val="2"/>
                <w:numId w:val="4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Выпуск на линию </w:t>
            </w:r>
            <w:r w:rsidR="00D066E0" w:rsidRPr="003549A2">
              <w:rPr>
                <w:color w:val="000000"/>
                <w:sz w:val="24"/>
                <w:szCs w:val="24"/>
              </w:rPr>
              <w:t xml:space="preserve"> </w:t>
            </w:r>
            <w:r w:rsidRPr="003549A2">
              <w:rPr>
                <w:color w:val="000000"/>
                <w:sz w:val="24"/>
                <w:szCs w:val="24"/>
              </w:rPr>
              <w:t xml:space="preserve">техники </w:t>
            </w:r>
            <w:r w:rsidR="00D066E0" w:rsidRPr="003549A2">
              <w:rPr>
                <w:color w:val="000000"/>
                <w:sz w:val="24"/>
                <w:szCs w:val="24"/>
              </w:rPr>
              <w:t>в технически исправном состоянии.</w:t>
            </w:r>
          </w:p>
          <w:p w:rsidR="0041207A" w:rsidRPr="003549A2" w:rsidRDefault="0041207A" w:rsidP="0041207A">
            <w:pPr>
              <w:pStyle w:val="a6"/>
              <w:numPr>
                <w:ilvl w:val="2"/>
                <w:numId w:val="4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524CB">
              <w:rPr>
                <w:iCs/>
                <w:sz w:val="24"/>
                <w:szCs w:val="24"/>
              </w:rPr>
              <w:t xml:space="preserve">озможность замены транспортного средства на аналогичное в случае </w:t>
            </w:r>
            <w:r>
              <w:rPr>
                <w:iCs/>
                <w:sz w:val="24"/>
                <w:szCs w:val="24"/>
              </w:rPr>
              <w:t>аварийного схода</w:t>
            </w:r>
            <w:r w:rsidRPr="00D524CB">
              <w:rPr>
                <w:iCs/>
                <w:sz w:val="24"/>
                <w:szCs w:val="24"/>
              </w:rPr>
              <w:t>.</w:t>
            </w:r>
          </w:p>
          <w:p w:rsidR="00D066E0" w:rsidRPr="003549A2" w:rsidRDefault="00D066E0" w:rsidP="0041207A">
            <w:pPr>
              <w:pStyle w:val="a6"/>
              <w:numPr>
                <w:ilvl w:val="2"/>
                <w:numId w:val="4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Наличие водителей </w:t>
            </w:r>
            <w:r w:rsidR="003220B9" w:rsidRPr="003549A2">
              <w:rPr>
                <w:color w:val="000000"/>
                <w:sz w:val="24"/>
                <w:szCs w:val="24"/>
              </w:rPr>
              <w:t>определенной категории, согласно требованиям безопасности движения.</w:t>
            </w:r>
          </w:p>
          <w:p w:rsidR="0095775C" w:rsidRPr="002C2E55" w:rsidRDefault="00307F0A" w:rsidP="002C2E55">
            <w:pPr>
              <w:pStyle w:val="a6"/>
              <w:numPr>
                <w:ilvl w:val="2"/>
                <w:numId w:val="4"/>
              </w:numPr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Приступить к выполнению подряда не позднее 5 дней после подписания договора.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3549A2" w:rsidRDefault="00E36E00" w:rsidP="00666D5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5E6DC7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666D5F" w:rsidRPr="003549A2">
              <w:rPr>
                <w:bCs/>
                <w:sz w:val="24"/>
                <w:szCs w:val="24"/>
              </w:rPr>
              <w:t>Качественное и своевременное в</w:t>
            </w:r>
            <w:r w:rsidR="00756E0C" w:rsidRPr="003549A2">
              <w:rPr>
                <w:bCs/>
                <w:sz w:val="24"/>
                <w:szCs w:val="24"/>
              </w:rPr>
              <w:t>ыполнение объемов перевозок, согласно Приложения №1 к Техническому заданию.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  <w:r w:rsidR="00667898">
              <w:rPr>
                <w:color w:val="000000"/>
              </w:rPr>
              <w:t>:</w:t>
            </w:r>
          </w:p>
          <w:p w:rsidR="00667898" w:rsidRPr="001F6931" w:rsidRDefault="00667898" w:rsidP="00F211C3">
            <w:pPr>
              <w:rPr>
                <w:color w:val="000000"/>
              </w:rPr>
            </w:pPr>
            <w:r>
              <w:rPr>
                <w:color w:val="000000"/>
              </w:rPr>
              <w:t>Не требуется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3549A2" w:rsidRDefault="008220B5" w:rsidP="0066789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Услуги предоставить </w:t>
            </w:r>
            <w:r w:rsidR="00667898">
              <w:rPr>
                <w:color w:val="000000"/>
                <w:sz w:val="24"/>
                <w:szCs w:val="24"/>
              </w:rPr>
              <w:t>в течение 3 (трех) лет с момента заключения договора.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85" w:rsidRPr="00BF7085" w:rsidRDefault="00BF7085" w:rsidP="009459E6">
            <w:pPr>
              <w:pStyle w:val="Style38"/>
              <w:widowControl/>
              <w:numPr>
                <w:ilvl w:val="2"/>
                <w:numId w:val="10"/>
              </w:numPr>
              <w:spacing w:line="240" w:lineRule="auto"/>
              <w:ind w:left="34" w:firstLine="709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BF7085">
              <w:rPr>
                <w:rStyle w:val="FontStyle71"/>
                <w:sz w:val="24"/>
                <w:szCs w:val="24"/>
              </w:rPr>
      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      </w:r>
          </w:p>
          <w:p w:rsidR="00BF7085" w:rsidRPr="009459E6" w:rsidRDefault="00BF7085" w:rsidP="009459E6">
            <w:pPr>
              <w:pStyle w:val="Style38"/>
              <w:widowControl/>
              <w:numPr>
                <w:ilvl w:val="2"/>
                <w:numId w:val="10"/>
              </w:numPr>
              <w:spacing w:line="240" w:lineRule="auto"/>
              <w:ind w:left="34" w:firstLine="709"/>
              <w:rPr>
                <w:rStyle w:val="FontStyle71"/>
                <w:sz w:val="24"/>
                <w:szCs w:val="24"/>
              </w:rPr>
            </w:pPr>
            <w:r w:rsidRPr="009459E6">
              <w:rPr>
                <w:rStyle w:val="FontStyle71"/>
                <w:bCs/>
                <w:sz w:val="24"/>
                <w:szCs w:val="24"/>
              </w:rPr>
              <w:t>Стороны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</w:t>
            </w:r>
            <w:r w:rsidRPr="009459E6">
              <w:rPr>
                <w:rStyle w:val="FontStyle71"/>
                <w:bCs/>
                <w:sz w:val="24"/>
                <w:szCs w:val="24"/>
              </w:rPr>
              <w:t xml:space="preserve">выражают понимание того, что содержание настоящего Договора является конфиденциальной информацией и не подлежит разглашению или передаче </w:t>
            </w:r>
            <w:r w:rsidRPr="009459E6">
              <w:rPr>
                <w:rStyle w:val="FontStyle71"/>
                <w:bCs/>
                <w:sz w:val="24"/>
                <w:szCs w:val="24"/>
              </w:rPr>
              <w:lastRenderedPageBreak/>
              <w:t>любой из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</w:t>
            </w:r>
            <w:r w:rsidRPr="009459E6">
              <w:rPr>
                <w:rStyle w:val="FontStyle71"/>
                <w:bCs/>
                <w:sz w:val="24"/>
                <w:szCs w:val="24"/>
              </w:rPr>
              <w:t>Сторон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</w:t>
            </w:r>
            <w:r w:rsidRPr="009459E6">
              <w:rPr>
                <w:rStyle w:val="FontStyle71"/>
                <w:bCs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</w:t>
            </w:r>
            <w:r w:rsidRPr="009459E6">
              <w:rPr>
                <w:rStyle w:val="FontStyle71"/>
                <w:bCs/>
                <w:sz w:val="24"/>
                <w:szCs w:val="24"/>
              </w:rPr>
              <w:t>Сторона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 </w:t>
            </w:r>
            <w:r w:rsidRPr="009459E6">
              <w:rPr>
                <w:rStyle w:val="FontStyle71"/>
                <w:bCs/>
                <w:sz w:val="24"/>
                <w:szCs w:val="24"/>
              </w:rPr>
              <w:t>обязана возместить другой</w:t>
            </w:r>
            <w:r w:rsidRPr="009459E6">
              <w:rPr>
                <w:rStyle w:val="FontStyle71"/>
                <w:b/>
                <w:bCs/>
                <w:sz w:val="24"/>
                <w:szCs w:val="24"/>
              </w:rPr>
              <w:t xml:space="preserve"> </w:t>
            </w:r>
            <w:r w:rsidRPr="009459E6">
              <w:rPr>
                <w:rStyle w:val="FontStyle71"/>
                <w:bCs/>
                <w:sz w:val="24"/>
                <w:szCs w:val="24"/>
              </w:rPr>
              <w:t>Стороне</w:t>
            </w:r>
            <w:r w:rsidRPr="00BF7085">
              <w:rPr>
                <w:rStyle w:val="FontStyle71"/>
                <w:sz w:val="24"/>
                <w:szCs w:val="24"/>
              </w:rPr>
      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9459E6">
              <w:rPr>
                <w:rStyle w:val="FontStyle71"/>
                <w:sz w:val="24"/>
                <w:szCs w:val="24"/>
              </w:rPr>
              <w:t xml:space="preserve"> </w:t>
            </w:r>
            <w:r w:rsidRPr="00BF7085">
              <w:rPr>
                <w:rStyle w:val="FontStyle71"/>
                <w:sz w:val="24"/>
                <w:szCs w:val="24"/>
              </w:rPr>
              <w:t>повлекли такие убытки.</w:t>
            </w:r>
          </w:p>
          <w:p w:rsidR="00E36E00" w:rsidRPr="003549A2" w:rsidRDefault="00BF7085" w:rsidP="009459E6">
            <w:pPr>
              <w:pStyle w:val="Style38"/>
              <w:widowControl/>
              <w:numPr>
                <w:ilvl w:val="2"/>
                <w:numId w:val="10"/>
              </w:numPr>
              <w:spacing w:line="240" w:lineRule="auto"/>
              <w:ind w:left="34" w:firstLine="709"/>
              <w:rPr>
                <w:color w:val="000000"/>
              </w:rPr>
            </w:pPr>
            <w:r w:rsidRPr="00BF7085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2C2E55" w:rsidRDefault="00A63AF3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2C2E55">
              <w:rPr>
                <w:color w:val="000000"/>
                <w:sz w:val="24"/>
                <w:szCs w:val="24"/>
              </w:rPr>
              <w:t>Проводить инструктаж водителей по безопасности движения, правилам перевозки пассажиров, культуре обслуживания и оформлению путевой документации, проводить предрейсовый и послерейсовый медосмотр водителей, контролировать соблюдение водителями требований безопасности движения.</w:t>
            </w:r>
          </w:p>
          <w:p w:rsidR="00A63AF3" w:rsidRPr="003549A2" w:rsidRDefault="00A63AF3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Выпускать на маршрут технически исправный автотранспорт, принадлежащие Перевозчику на праве собственности или переданные ему во временное владение и (или) пользование по договору аренды или иным гражданско-правовым договорам.</w:t>
            </w:r>
          </w:p>
          <w:p w:rsidR="00A63AF3" w:rsidRPr="003549A2" w:rsidRDefault="001B669B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Обеспечить наличие на каждом автотранспорте, путевого листа, страхового полиса обязательного страхования гражданской ответственности владельцев транспортных средств.</w:t>
            </w:r>
          </w:p>
          <w:p w:rsidR="001B669B" w:rsidRPr="003549A2" w:rsidRDefault="000D3378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Использовать транспортные средства, прошедшие в установленном порядке государственный технический осмотр, и своевременное освидетельствование.</w:t>
            </w:r>
          </w:p>
          <w:p w:rsidR="00274421" w:rsidRPr="003549A2" w:rsidRDefault="007800A0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Допускать к управлению автотранспортом </w:t>
            </w:r>
            <w:r w:rsidR="00072B10" w:rsidRPr="003549A2">
              <w:rPr>
                <w:color w:val="000000"/>
                <w:sz w:val="24"/>
                <w:szCs w:val="24"/>
              </w:rPr>
              <w:t>водителей, имеющих соответствующую квалификацию и прошедших стажировку в установленном порядке.</w:t>
            </w:r>
          </w:p>
          <w:p w:rsidR="00072B10" w:rsidRDefault="00072B10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Обеспечивать соблюдение противопожарных требований, в соответствии с установленными нормативами.</w:t>
            </w:r>
          </w:p>
          <w:p w:rsidR="002C2E55" w:rsidRDefault="002C2E55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Наличие организации безопасности движения в соответствии с федеральными нормативными документами, в том числе обеспечение технического контроля при выходе на линию транспорта и медицинского контроля водителей.</w:t>
            </w:r>
          </w:p>
          <w:p w:rsidR="00A05A2E" w:rsidRPr="00E20CFA" w:rsidRDefault="00A05A2E" w:rsidP="002C2E55">
            <w:pPr>
              <w:pStyle w:val="a6"/>
              <w:numPr>
                <w:ilvl w:val="2"/>
                <w:numId w:val="6"/>
              </w:numPr>
              <w:ind w:left="0" w:firstLine="74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Наличие системы </w:t>
            </w:r>
            <w:r w:rsidRPr="003549A2">
              <w:rPr>
                <w:color w:val="000000"/>
                <w:sz w:val="24"/>
                <w:szCs w:val="24"/>
                <w:lang w:val="en-US"/>
              </w:rPr>
              <w:t>GPS</w:t>
            </w:r>
            <w:r w:rsidRPr="003549A2">
              <w:rPr>
                <w:color w:val="000000"/>
                <w:sz w:val="24"/>
                <w:szCs w:val="24"/>
              </w:rPr>
              <w:t>-навигации «СКАУТ»</w:t>
            </w:r>
            <w:r w:rsidR="00937302">
              <w:rPr>
                <w:color w:val="000000"/>
                <w:sz w:val="24"/>
                <w:szCs w:val="24"/>
              </w:rPr>
              <w:t xml:space="preserve"> и аналоговые</w:t>
            </w:r>
            <w:r w:rsidRPr="003549A2">
              <w:rPr>
                <w:color w:val="000000"/>
                <w:sz w:val="24"/>
                <w:szCs w:val="24"/>
              </w:rPr>
              <w:t xml:space="preserve"> или системы </w:t>
            </w:r>
            <w:r w:rsidRPr="003549A2">
              <w:rPr>
                <w:color w:val="000000"/>
                <w:sz w:val="24"/>
                <w:szCs w:val="24"/>
                <w:lang w:val="en-US"/>
              </w:rPr>
              <w:t>GPS</w:t>
            </w:r>
            <w:r w:rsidRPr="003549A2">
              <w:rPr>
                <w:color w:val="000000"/>
                <w:sz w:val="24"/>
                <w:szCs w:val="24"/>
              </w:rPr>
              <w:t>-навигации, имеющей полное аппаратное и программное совмещение с системой «СКАУТ».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3549A2" w:rsidRDefault="00E36E00" w:rsidP="000437EC">
            <w:pPr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963A38" w:rsidRDefault="00963A38" w:rsidP="000437EC">
            <w:pPr>
              <w:ind w:firstLine="743"/>
              <w:jc w:val="both"/>
              <w:rPr>
                <w:color w:val="000000" w:themeColor="text1"/>
                <w:sz w:val="24"/>
                <w:szCs w:val="24"/>
              </w:rPr>
            </w:pPr>
            <w:r w:rsidRPr="00963A38">
              <w:rPr>
                <w:color w:val="000000" w:themeColor="text1"/>
                <w:sz w:val="24"/>
                <w:szCs w:val="24"/>
              </w:rPr>
              <w:t>Не требуется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A05A2E" w:rsidRDefault="00E36E00" w:rsidP="00A05A2E">
            <w:pPr>
              <w:ind w:firstLine="60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A05A2E" w:rsidRPr="00A05A2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222297" w:rsidRDefault="00222297" w:rsidP="00E36E00">
      <w:pPr>
        <w:jc w:val="center"/>
        <w:rPr>
          <w:color w:val="000000"/>
        </w:rPr>
      </w:pPr>
    </w:p>
    <w:p w:rsidR="00E36E00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222297" w:rsidRPr="001F6931" w:rsidRDefault="00222297" w:rsidP="00E36E00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3549A2" w:rsidRDefault="00E36E00" w:rsidP="00F1166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 xml:space="preserve"> </w:t>
            </w:r>
            <w:r w:rsidR="00F86C2A" w:rsidRPr="00F86C2A">
              <w:rPr>
                <w:color w:val="000000"/>
                <w:sz w:val="24"/>
                <w:szCs w:val="24"/>
              </w:rPr>
              <w:t>До полного исполнения обязательств, вытекающих и/или связанных с исполнением  Договора.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E918DB" w:rsidRDefault="00B7652F" w:rsidP="00E918DB">
            <w:pPr>
              <w:pStyle w:val="a6"/>
              <w:numPr>
                <w:ilvl w:val="2"/>
                <w:numId w:val="12"/>
              </w:numPr>
              <w:ind w:left="34" w:firstLine="709"/>
              <w:jc w:val="both"/>
              <w:rPr>
                <w:sz w:val="24"/>
                <w:szCs w:val="24"/>
              </w:rPr>
            </w:pPr>
            <w:r w:rsidRPr="00E918DB">
              <w:rPr>
                <w:sz w:val="24"/>
                <w:szCs w:val="24"/>
              </w:rPr>
              <w:t xml:space="preserve">Перевозчик предоставляет транспортные средства под погрузку в течение каждой рабочей смены в количестве необходимом и достаточном, для перевозки грузов в </w:t>
            </w:r>
            <w:r w:rsidRPr="00E918DB">
              <w:rPr>
                <w:sz w:val="24"/>
                <w:szCs w:val="24"/>
              </w:rPr>
              <w:lastRenderedPageBreak/>
              <w:t>соответствии с Заявкой на перевозку грузов. В течение смены Перевозчик непрерывно осуществляет перевозку грузов указанным количеством транспортных средств по маршрутам от пунктов отгрузки  до соответствующих пунктов доставки. Простой транспортных средств не допускается, кроме случаев согласованных Сторонами: технологических перерывов для заправки транспортных средств, приема пищи водителями, смены водителей и иных оговоренных случаев, а также случаев приостановления погрузки по технологическим причинам Заказчика.</w:t>
            </w:r>
          </w:p>
          <w:p w:rsidR="004F7422" w:rsidRPr="003549A2" w:rsidRDefault="00E96656" w:rsidP="00E918DB">
            <w:pPr>
              <w:pStyle w:val="a6"/>
              <w:numPr>
                <w:ilvl w:val="2"/>
                <w:numId w:val="12"/>
              </w:numPr>
              <w:ind w:left="34" w:firstLine="709"/>
              <w:jc w:val="both"/>
              <w:rPr>
                <w:sz w:val="24"/>
                <w:szCs w:val="24"/>
              </w:rPr>
            </w:pPr>
            <w:r w:rsidRPr="003549A2">
              <w:rPr>
                <w:sz w:val="24"/>
                <w:szCs w:val="24"/>
              </w:rPr>
              <w:t>Погрузка грузов осуществляется силами Заказчика и за его счет.  Разгрузка грузов осуществляется силами Перевозчика и за его счет.</w:t>
            </w:r>
          </w:p>
          <w:p w:rsidR="004F7422" w:rsidRPr="003549A2" w:rsidRDefault="004F7422" w:rsidP="00E918DB">
            <w:pPr>
              <w:pStyle w:val="a6"/>
              <w:numPr>
                <w:ilvl w:val="2"/>
                <w:numId w:val="12"/>
              </w:numPr>
              <w:ind w:left="34" w:firstLine="709"/>
              <w:jc w:val="both"/>
              <w:rPr>
                <w:sz w:val="24"/>
                <w:szCs w:val="24"/>
              </w:rPr>
            </w:pPr>
            <w:r w:rsidRPr="003549A2">
              <w:rPr>
                <w:sz w:val="24"/>
                <w:szCs w:val="24"/>
              </w:rPr>
              <w:t>Заказчик осуществляет механизированную погрузку грузов на транспортные средства с соблюдением правил паспорта загрузки и требований безопасности оказания услуг.</w:t>
            </w:r>
          </w:p>
          <w:p w:rsidR="004F7422" w:rsidRPr="004F7422" w:rsidRDefault="007A1BE8" w:rsidP="00E918DB">
            <w:pPr>
              <w:pStyle w:val="a6"/>
              <w:numPr>
                <w:ilvl w:val="2"/>
                <w:numId w:val="12"/>
              </w:numPr>
              <w:ind w:left="34" w:firstLine="709"/>
              <w:jc w:val="both"/>
              <w:rPr>
                <w:b/>
                <w:i/>
                <w:sz w:val="24"/>
                <w:szCs w:val="24"/>
              </w:rPr>
            </w:pPr>
            <w:r w:rsidRPr="003549A2">
              <w:rPr>
                <w:sz w:val="24"/>
                <w:szCs w:val="24"/>
              </w:rPr>
              <w:t>Погрузка транспортного средства должна производиться не менее плановой загрузки, не допуская перегруза транспортного средства и простоя под погрузку свыше предусмотренных норм.</w:t>
            </w:r>
            <w:r w:rsidR="004F7422" w:rsidRPr="003549A2">
              <w:rPr>
                <w:sz w:val="24"/>
                <w:szCs w:val="24"/>
              </w:rPr>
              <w:t xml:space="preserve">     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E16EC3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E36E00" w:rsidRPr="001F6931" w:rsidTr="00E16EC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38" w:rsidRPr="00D47EA5" w:rsidRDefault="003B2338" w:rsidP="003B2338">
            <w:pPr>
              <w:ind w:firstLine="708"/>
              <w:jc w:val="both"/>
              <w:rPr>
                <w:sz w:val="24"/>
                <w:szCs w:val="24"/>
              </w:rPr>
            </w:pPr>
            <w:r w:rsidRPr="00D47EA5">
              <w:rPr>
                <w:sz w:val="24"/>
                <w:szCs w:val="24"/>
              </w:rPr>
              <w:t xml:space="preserve">Основанием для оплаты за надлежащим образом перевезенный объем груза являются  своевременно переданные </w:t>
            </w:r>
            <w:r w:rsidRPr="002A5BDD">
              <w:rPr>
                <w:b/>
                <w:sz w:val="24"/>
                <w:szCs w:val="24"/>
              </w:rPr>
              <w:t>Перевозчиком</w:t>
            </w:r>
            <w:r w:rsidRPr="00D47EA5">
              <w:rPr>
                <w:sz w:val="24"/>
                <w:szCs w:val="24"/>
              </w:rPr>
              <w:t xml:space="preserve"> в Централизованную  бухгалтерию </w:t>
            </w:r>
            <w:r w:rsidRPr="002A5BDD">
              <w:rPr>
                <w:b/>
                <w:sz w:val="24"/>
                <w:szCs w:val="24"/>
              </w:rPr>
              <w:t>Заказчика</w:t>
            </w:r>
            <w:r w:rsidRPr="00D47EA5">
              <w:rPr>
                <w:sz w:val="24"/>
                <w:szCs w:val="24"/>
              </w:rPr>
              <w:t xml:space="preserve"> следующие документы:</w:t>
            </w:r>
          </w:p>
          <w:p w:rsidR="003B2338" w:rsidRPr="00222297" w:rsidRDefault="003B2338" w:rsidP="00222297">
            <w:pPr>
              <w:pStyle w:val="a6"/>
              <w:numPr>
                <w:ilvl w:val="0"/>
                <w:numId w:val="13"/>
              </w:numPr>
              <w:tabs>
                <w:tab w:val="num" w:pos="1080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22297">
              <w:rPr>
                <w:sz w:val="24"/>
                <w:szCs w:val="24"/>
              </w:rPr>
              <w:t xml:space="preserve">счет (Счет-фактура), надлежащим образом оформленная </w:t>
            </w:r>
            <w:r w:rsidRPr="00222297">
              <w:rPr>
                <w:b/>
                <w:sz w:val="24"/>
                <w:szCs w:val="24"/>
              </w:rPr>
              <w:t>Перевозчиком</w:t>
            </w:r>
            <w:r w:rsidRPr="00222297">
              <w:rPr>
                <w:sz w:val="24"/>
                <w:szCs w:val="24"/>
              </w:rPr>
              <w:t xml:space="preserve"> в соответствии с требованиями действующего законодательства РФ; </w:t>
            </w:r>
          </w:p>
          <w:p w:rsidR="003B2338" w:rsidRPr="00D47EA5" w:rsidRDefault="003B2338" w:rsidP="00222297">
            <w:pPr>
              <w:pStyle w:val="a6"/>
              <w:numPr>
                <w:ilvl w:val="0"/>
                <w:numId w:val="13"/>
              </w:numPr>
              <w:tabs>
                <w:tab w:val="num" w:pos="1080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D47EA5">
              <w:rPr>
                <w:sz w:val="24"/>
                <w:szCs w:val="24"/>
              </w:rPr>
              <w:t>товарно-транспортные накладные за отчетный период, подписанные Сторонами;</w:t>
            </w:r>
          </w:p>
          <w:p w:rsidR="003B2338" w:rsidRPr="00D47EA5" w:rsidRDefault="003B2338" w:rsidP="00222297">
            <w:pPr>
              <w:pStyle w:val="a6"/>
              <w:numPr>
                <w:ilvl w:val="0"/>
                <w:numId w:val="13"/>
              </w:numPr>
              <w:tabs>
                <w:tab w:val="num" w:pos="1080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D47EA5">
              <w:rPr>
                <w:sz w:val="24"/>
                <w:szCs w:val="24"/>
              </w:rPr>
              <w:t xml:space="preserve">акты маркшейдерского замера объемов перевезенных грузов, выполненных </w:t>
            </w:r>
            <w:r w:rsidRPr="00222297">
              <w:rPr>
                <w:sz w:val="24"/>
                <w:szCs w:val="24"/>
              </w:rPr>
              <w:t xml:space="preserve">Перевозчиком </w:t>
            </w:r>
            <w:r w:rsidRPr="00D47EA5">
              <w:rPr>
                <w:sz w:val="24"/>
                <w:szCs w:val="24"/>
              </w:rPr>
              <w:t xml:space="preserve">за отчетный период, подписанные  полномочными представителями Сторон; </w:t>
            </w:r>
          </w:p>
          <w:p w:rsidR="00E36E00" w:rsidRPr="00E20CFA" w:rsidRDefault="003B2338" w:rsidP="00222297">
            <w:pPr>
              <w:pStyle w:val="a6"/>
              <w:numPr>
                <w:ilvl w:val="0"/>
                <w:numId w:val="13"/>
              </w:numPr>
              <w:tabs>
                <w:tab w:val="num" w:pos="1080"/>
              </w:tabs>
              <w:ind w:left="34" w:firstLine="709"/>
              <w:jc w:val="both"/>
              <w:rPr>
                <w:b/>
                <w:color w:val="000000"/>
                <w:sz w:val="24"/>
                <w:szCs w:val="24"/>
              </w:rPr>
            </w:pPr>
            <w:r w:rsidRPr="00D47EA5">
              <w:rPr>
                <w:sz w:val="24"/>
                <w:szCs w:val="24"/>
              </w:rPr>
              <w:t>действующие Калькуляции стоимости 1 (одного) тн/км перевозки грузов, утвержденные полномочными представителями обеих Сторон.</w:t>
            </w:r>
          </w:p>
        </w:tc>
      </w:tr>
    </w:tbl>
    <w:p w:rsidR="00CE6094" w:rsidRDefault="00CE6094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CE6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3549A2" w:rsidRDefault="00E36E00" w:rsidP="00E16EC3">
            <w:pPr>
              <w:jc w:val="both"/>
              <w:rPr>
                <w:color w:val="000000"/>
                <w:sz w:val="24"/>
                <w:szCs w:val="24"/>
              </w:rPr>
            </w:pPr>
            <w:r w:rsidRPr="00E20CF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8551B">
              <w:rPr>
                <w:b/>
                <w:i/>
                <w:color w:val="000000"/>
                <w:sz w:val="24"/>
                <w:szCs w:val="24"/>
              </w:rPr>
              <w:t xml:space="preserve">           </w:t>
            </w:r>
            <w:r w:rsidRPr="003549A2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CE6094" w:rsidRDefault="00CE6094" w:rsidP="00E36E00">
      <w:pPr>
        <w:jc w:val="center"/>
        <w:rPr>
          <w:color w:val="000000"/>
        </w:rPr>
      </w:pPr>
    </w:p>
    <w:p w:rsidR="00E36E00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CE6094" w:rsidRPr="001F6931" w:rsidRDefault="00CE6094" w:rsidP="00E36E00">
      <w:pPr>
        <w:jc w:val="center"/>
        <w:rPr>
          <w:color w:val="00000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"/>
        <w:gridCol w:w="2465"/>
        <w:gridCol w:w="6448"/>
      </w:tblGrid>
      <w:tr w:rsidR="00E36E00" w:rsidRPr="001F6931" w:rsidTr="00CE6094">
        <w:trPr>
          <w:trHeight w:val="39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E16EC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E16EC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36E00" w:rsidRPr="001F6931" w:rsidTr="00CE6094">
        <w:trPr>
          <w:trHeight w:val="276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5236FF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5236FF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ПГС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5236FF" w:rsidP="00E16EC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Песчано-гравийная смесь</w:t>
            </w:r>
          </w:p>
        </w:tc>
      </w:tr>
      <w:tr w:rsidR="005236FF" w:rsidRPr="001F6931" w:rsidTr="00CE6094">
        <w:trPr>
          <w:trHeight w:val="399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1F6931" w:rsidRDefault="005236FF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8E343E" w:rsidRDefault="005236FF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УПГВП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Default="005236FF" w:rsidP="00E16E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236FF">
              <w:rPr>
                <w:i/>
                <w:color w:val="000000"/>
                <w:sz w:val="24"/>
                <w:szCs w:val="24"/>
              </w:rPr>
              <w:t>Управление подземного горно-вспомогательного производства</w:t>
            </w:r>
          </w:p>
        </w:tc>
      </w:tr>
      <w:tr w:rsidR="005236FF" w:rsidRPr="001F6931" w:rsidTr="00CE6094">
        <w:trPr>
          <w:trHeight w:val="27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Default="005236FF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8E343E" w:rsidRDefault="005236FF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РБУ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5236FF" w:rsidRDefault="005236FF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</w:t>
            </w:r>
            <w:r w:rsidRPr="005236FF">
              <w:rPr>
                <w:i/>
                <w:color w:val="000000"/>
                <w:sz w:val="24"/>
                <w:szCs w:val="24"/>
              </w:rPr>
              <w:t>астворо-бетонный </w:t>
            </w:r>
            <w:r>
              <w:rPr>
                <w:i/>
                <w:color w:val="000000"/>
                <w:sz w:val="24"/>
                <w:szCs w:val="24"/>
              </w:rPr>
              <w:t>уз</w:t>
            </w:r>
            <w:r w:rsidRPr="005236FF">
              <w:rPr>
                <w:i/>
                <w:color w:val="000000"/>
                <w:sz w:val="24"/>
                <w:szCs w:val="24"/>
              </w:rPr>
              <w:t>ел</w:t>
            </w:r>
          </w:p>
        </w:tc>
      </w:tr>
      <w:tr w:rsidR="005236FF" w:rsidRPr="001F6931" w:rsidTr="00CE6094">
        <w:trPr>
          <w:trHeight w:val="264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Default="005236FF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8E343E" w:rsidRDefault="005236FF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ЗЖБИ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Default="00C12940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hyperlink r:id="rId6" w:tgtFrame="_blank" w:history="1">
              <w:r w:rsidR="005236FF">
                <w:rPr>
                  <w:i/>
                  <w:color w:val="000000"/>
                  <w:sz w:val="24"/>
                  <w:szCs w:val="24"/>
                </w:rPr>
                <w:t>З</w:t>
              </w:r>
              <w:r w:rsidR="005236FF" w:rsidRPr="005236FF">
                <w:rPr>
                  <w:i/>
                  <w:color w:val="000000"/>
                  <w:sz w:val="24"/>
                  <w:szCs w:val="24"/>
                </w:rPr>
                <w:t>авод железобетонных изделий</w:t>
              </w:r>
            </w:hyperlink>
          </w:p>
        </w:tc>
      </w:tr>
      <w:tr w:rsidR="005236FF" w:rsidRPr="001F6931" w:rsidTr="00CE6094">
        <w:trPr>
          <w:trHeight w:val="26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Default="005236FF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8E343E" w:rsidRDefault="008D516A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ПУР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FF" w:rsidRPr="005236FF" w:rsidRDefault="008D516A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Подземный урановый рудник</w:t>
            </w:r>
          </w:p>
        </w:tc>
      </w:tr>
      <w:tr w:rsidR="008D516A" w:rsidRPr="001F6931" w:rsidTr="00CE6094">
        <w:trPr>
          <w:trHeight w:val="25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8D516A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Pr="008E343E" w:rsidRDefault="008D516A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8D516A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  <w:tr w:rsidR="008D516A" w:rsidRPr="001F6931" w:rsidTr="00CE6094">
        <w:trPr>
          <w:trHeight w:val="261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8D516A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Pr="008E343E" w:rsidRDefault="008D516A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E343E">
              <w:rPr>
                <w:color w:val="000000"/>
                <w:sz w:val="24"/>
                <w:szCs w:val="24"/>
              </w:rPr>
              <w:t>ОТК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8D516A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Отдел технического контроля</w:t>
            </w:r>
          </w:p>
        </w:tc>
      </w:tr>
      <w:tr w:rsidR="008D516A" w:rsidRPr="001F6931" w:rsidTr="00CE6094">
        <w:trPr>
          <w:trHeight w:val="266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8D516A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Pr="008E343E" w:rsidRDefault="008D516A" w:rsidP="00E16EC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49A2">
              <w:rPr>
                <w:bCs/>
                <w:color w:val="000000"/>
                <w:sz w:val="24"/>
                <w:szCs w:val="24"/>
              </w:rPr>
              <w:t>ТНВД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Default="00C12940" w:rsidP="005236FF">
            <w:pPr>
              <w:jc w:val="both"/>
              <w:rPr>
                <w:i/>
                <w:color w:val="000000"/>
                <w:sz w:val="24"/>
                <w:szCs w:val="24"/>
              </w:rPr>
            </w:pPr>
            <w:hyperlink r:id="rId7" w:tgtFrame="_blank" w:history="1">
              <w:r w:rsidR="008D516A" w:rsidRPr="008D516A">
                <w:rPr>
                  <w:i/>
                  <w:color w:val="000000"/>
                  <w:sz w:val="24"/>
                  <w:szCs w:val="24"/>
                </w:rPr>
                <w:t>Топливный насос высокого давления</w:t>
              </w:r>
            </w:hyperlink>
          </w:p>
        </w:tc>
      </w:tr>
      <w:tr w:rsidR="008D516A" w:rsidRPr="001F6931" w:rsidTr="00CE6094">
        <w:trPr>
          <w:trHeight w:val="39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16A" w:rsidRDefault="008D516A" w:rsidP="00E16EC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Pr="003549A2" w:rsidRDefault="00983E7C" w:rsidP="00E16EC3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СКАУТ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6A" w:rsidRPr="008D516A" w:rsidRDefault="008D516A" w:rsidP="00983E7C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516A">
              <w:rPr>
                <w:i/>
                <w:color w:val="000000"/>
                <w:sz w:val="24"/>
                <w:szCs w:val="24"/>
              </w:rPr>
              <w:t>Система </w:t>
            </w:r>
            <w:r>
              <w:rPr>
                <w:i/>
                <w:color w:val="000000"/>
                <w:sz w:val="24"/>
                <w:szCs w:val="24"/>
              </w:rPr>
              <w:t>с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путникового </w:t>
            </w:r>
            <w:r>
              <w:rPr>
                <w:i/>
                <w:color w:val="000000"/>
                <w:sz w:val="24"/>
                <w:szCs w:val="24"/>
              </w:rPr>
              <w:t>к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онтроля </w:t>
            </w:r>
            <w:r w:rsidR="00983E7C">
              <w:rPr>
                <w:i/>
                <w:color w:val="000000"/>
                <w:sz w:val="24"/>
                <w:szCs w:val="24"/>
              </w:rPr>
              <w:t>а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втотранспорта и </w:t>
            </w:r>
            <w:r w:rsidR="00983E7C">
              <w:rPr>
                <w:i/>
                <w:color w:val="000000"/>
                <w:sz w:val="24"/>
                <w:szCs w:val="24"/>
              </w:rPr>
              <w:t>у</w:t>
            </w:r>
            <w:r w:rsidRPr="008D516A">
              <w:rPr>
                <w:i/>
                <w:color w:val="000000"/>
                <w:sz w:val="24"/>
                <w:szCs w:val="24"/>
              </w:rPr>
              <w:t xml:space="preserve">чета </w:t>
            </w:r>
            <w:r w:rsidR="00983E7C">
              <w:rPr>
                <w:i/>
                <w:color w:val="000000"/>
                <w:sz w:val="24"/>
                <w:szCs w:val="24"/>
              </w:rPr>
              <w:t>т</w:t>
            </w:r>
            <w:r w:rsidRPr="008D516A">
              <w:rPr>
                <w:i/>
                <w:color w:val="000000"/>
                <w:sz w:val="24"/>
                <w:szCs w:val="24"/>
              </w:rPr>
              <w:t>оплива</w:t>
            </w:r>
          </w:p>
        </w:tc>
      </w:tr>
    </w:tbl>
    <w:p w:rsidR="000437EC" w:rsidRDefault="000437EC" w:rsidP="00E36E00">
      <w:pPr>
        <w:jc w:val="center"/>
        <w:rPr>
          <w:color w:val="000000"/>
        </w:rPr>
      </w:pPr>
    </w:p>
    <w:p w:rsidR="00180586" w:rsidRDefault="00180586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bookmarkStart w:id="2" w:name="_GoBack"/>
      <w:bookmarkEnd w:id="2"/>
      <w:r w:rsidRPr="001F6931">
        <w:rPr>
          <w:color w:val="000000"/>
        </w:rPr>
        <w:t>РАЗДЕЛ 7. ПЕРЕЧЕНЬ ПРИЛОЖЕНИЙ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719"/>
        <w:gridCol w:w="2245"/>
      </w:tblGrid>
      <w:tr w:rsidR="00E36E00" w:rsidRPr="001F6931" w:rsidTr="00A275F7">
        <w:tc>
          <w:tcPr>
            <w:tcW w:w="1675" w:type="dxa"/>
          </w:tcPr>
          <w:p w:rsidR="00E36E00" w:rsidRPr="001F6931" w:rsidRDefault="00E36E00" w:rsidP="00E16EC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lastRenderedPageBreak/>
              <w:t>Номер приложения</w:t>
            </w:r>
          </w:p>
        </w:tc>
        <w:tc>
          <w:tcPr>
            <w:tcW w:w="5719" w:type="dxa"/>
          </w:tcPr>
          <w:p w:rsidR="00E36E00" w:rsidRPr="001F6931" w:rsidRDefault="00E36E00" w:rsidP="00E16EC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45" w:type="dxa"/>
          </w:tcPr>
          <w:p w:rsidR="00E36E00" w:rsidRPr="001F6931" w:rsidRDefault="00E36E00" w:rsidP="00E16EC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36E00" w:rsidRPr="001F6931" w:rsidTr="00A275F7">
        <w:tc>
          <w:tcPr>
            <w:tcW w:w="1675" w:type="dxa"/>
            <w:vAlign w:val="center"/>
          </w:tcPr>
          <w:p w:rsidR="00E36E00" w:rsidRPr="003549A2" w:rsidRDefault="00210F7B" w:rsidP="00E16EC3">
            <w:pPr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19" w:type="dxa"/>
          </w:tcPr>
          <w:p w:rsidR="00E36E00" w:rsidRPr="003549A2" w:rsidRDefault="00400305" w:rsidP="006E076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План перевозок грузов </w:t>
            </w:r>
            <w:r w:rsidR="009B037C" w:rsidRPr="00D72D66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9B037C" w:rsidRPr="00B60633">
              <w:rPr>
                <w:b/>
                <w:i/>
                <w:color w:val="000000" w:themeColor="text1"/>
                <w:sz w:val="24"/>
                <w:szCs w:val="24"/>
              </w:rPr>
              <w:t xml:space="preserve">с </w:t>
            </w:r>
            <w:r w:rsidR="007B7253">
              <w:rPr>
                <w:b/>
                <w:i/>
                <w:color w:val="000000" w:themeColor="text1"/>
                <w:sz w:val="24"/>
                <w:szCs w:val="24"/>
              </w:rPr>
              <w:t xml:space="preserve">момента </w:t>
            </w:r>
            <w:r w:rsidR="006E0764">
              <w:rPr>
                <w:b/>
                <w:i/>
                <w:color w:val="000000" w:themeColor="text1"/>
                <w:sz w:val="24"/>
                <w:szCs w:val="24"/>
              </w:rPr>
              <w:t>заключения</w:t>
            </w:r>
            <w:r w:rsidR="007B7253">
              <w:rPr>
                <w:b/>
                <w:i/>
                <w:color w:val="000000" w:themeColor="text1"/>
                <w:sz w:val="24"/>
                <w:szCs w:val="24"/>
              </w:rPr>
              <w:t xml:space="preserve"> договора</w:t>
            </w:r>
            <w:r w:rsidR="009B037C" w:rsidRPr="00B60633">
              <w:rPr>
                <w:b/>
                <w:i/>
                <w:color w:val="000000" w:themeColor="text1"/>
                <w:sz w:val="24"/>
                <w:szCs w:val="24"/>
              </w:rPr>
              <w:t xml:space="preserve"> по 30 июня 2018 года</w:t>
            </w:r>
          </w:p>
        </w:tc>
        <w:tc>
          <w:tcPr>
            <w:tcW w:w="2245" w:type="dxa"/>
          </w:tcPr>
          <w:p w:rsidR="00E36E00" w:rsidRPr="001F6931" w:rsidRDefault="00E36E00" w:rsidP="00E16EC3">
            <w:pPr>
              <w:jc w:val="both"/>
              <w:rPr>
                <w:color w:val="000000"/>
              </w:rPr>
            </w:pPr>
          </w:p>
        </w:tc>
      </w:tr>
    </w:tbl>
    <w:p w:rsidR="00E36E00" w:rsidRDefault="00E36E00" w:rsidP="00E36E00"/>
    <w:tbl>
      <w:tblPr>
        <w:tblW w:w="9747" w:type="dxa"/>
        <w:tblLayout w:type="fixed"/>
        <w:tblLook w:val="04A0"/>
      </w:tblPr>
      <w:tblGrid>
        <w:gridCol w:w="7338"/>
        <w:gridCol w:w="2409"/>
      </w:tblGrid>
      <w:tr w:rsidR="00A275F7" w:rsidRPr="003A7EBC" w:rsidTr="007C5A90">
        <w:tc>
          <w:tcPr>
            <w:tcW w:w="7338" w:type="dxa"/>
          </w:tcPr>
          <w:p w:rsidR="003549A2" w:rsidRDefault="003549A2" w:rsidP="004643DB">
            <w:pPr>
              <w:contextualSpacing/>
            </w:pPr>
          </w:p>
          <w:p w:rsidR="00A275F7" w:rsidRPr="003A7EBC" w:rsidRDefault="000938DA" w:rsidP="004643DB">
            <w:pPr>
              <w:contextualSpacing/>
            </w:pPr>
            <w:r>
              <w:rPr>
                <w:color w:val="000000"/>
                <w:szCs w:val="22"/>
              </w:rPr>
              <w:t xml:space="preserve">Начальник планово аналитического </w:t>
            </w:r>
            <w:r w:rsidRPr="00A70015">
              <w:rPr>
                <w:color w:val="000000"/>
                <w:szCs w:val="22"/>
              </w:rPr>
              <w:t>отдела</w:t>
            </w:r>
            <w:r>
              <w:rPr>
                <w:color w:val="000000"/>
                <w:szCs w:val="22"/>
              </w:rPr>
              <w:t xml:space="preserve"> дирекции по транспорту АТТ ПАО «ППГХО».</w:t>
            </w:r>
          </w:p>
        </w:tc>
        <w:tc>
          <w:tcPr>
            <w:tcW w:w="2409" w:type="dxa"/>
          </w:tcPr>
          <w:p w:rsidR="00A275F7" w:rsidRDefault="00A275F7" w:rsidP="004643DB">
            <w:pPr>
              <w:contextualSpacing/>
              <w:jc w:val="both"/>
            </w:pPr>
          </w:p>
          <w:p w:rsidR="007A3351" w:rsidRDefault="000938DA" w:rsidP="00C01352">
            <w:pPr>
              <w:contextualSpacing/>
              <w:jc w:val="both"/>
            </w:pPr>
            <w:r>
              <w:t>А.В. Поляков</w:t>
            </w:r>
          </w:p>
          <w:p w:rsidR="00A275F7" w:rsidRPr="003A7EBC" w:rsidRDefault="00A275F7" w:rsidP="00E918DB">
            <w:pPr>
              <w:contextualSpacing/>
              <w:jc w:val="both"/>
            </w:pPr>
            <w:r>
              <w:t>«___»_____</w:t>
            </w:r>
            <w:r w:rsidRPr="003A7EBC">
              <w:t>201</w:t>
            </w:r>
            <w:r w:rsidR="00E918DB">
              <w:t>5</w:t>
            </w:r>
            <w:r w:rsidRPr="003A7EBC">
              <w:t>г.</w:t>
            </w:r>
          </w:p>
        </w:tc>
      </w:tr>
    </w:tbl>
    <w:p w:rsidR="006C2F46" w:rsidRDefault="006C2F46" w:rsidP="007C5A90"/>
    <w:sectPr w:rsidR="006C2F46" w:rsidSect="00CE6094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0EFB"/>
    <w:multiLevelType w:val="hybridMultilevel"/>
    <w:tmpl w:val="ADAC2BA6"/>
    <w:lvl w:ilvl="0" w:tplc="3C0281A4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A3D4A"/>
    <w:multiLevelType w:val="hybridMultilevel"/>
    <w:tmpl w:val="0464ADD8"/>
    <w:lvl w:ilvl="0" w:tplc="641ABA26">
      <w:start w:val="1"/>
      <w:numFmt w:val="bullet"/>
      <w:lvlText w:val="-"/>
      <w:lvlJc w:val="left"/>
      <w:pPr>
        <w:ind w:left="1498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502FB7"/>
    <w:multiLevelType w:val="multilevel"/>
    <w:tmpl w:val="749862B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4">
    <w:nsid w:val="2AA06FE9"/>
    <w:multiLevelType w:val="multilevel"/>
    <w:tmpl w:val="E2FC89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41DF395A"/>
    <w:multiLevelType w:val="multilevel"/>
    <w:tmpl w:val="BA668C0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555C64C4"/>
    <w:multiLevelType w:val="multilevel"/>
    <w:tmpl w:val="E2FC89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5A704BF1"/>
    <w:multiLevelType w:val="multilevel"/>
    <w:tmpl w:val="CC5466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5E1D39E1"/>
    <w:multiLevelType w:val="multilevel"/>
    <w:tmpl w:val="E2FC89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6A7E1F4A"/>
    <w:multiLevelType w:val="multilevel"/>
    <w:tmpl w:val="E2FC89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70943361"/>
    <w:multiLevelType w:val="hybridMultilevel"/>
    <w:tmpl w:val="93081A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6B2C42"/>
    <w:multiLevelType w:val="multilevel"/>
    <w:tmpl w:val="BA668C0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7DC8395A"/>
    <w:multiLevelType w:val="multilevel"/>
    <w:tmpl w:val="CC5466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2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11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E36E00"/>
    <w:rsid w:val="00032D96"/>
    <w:rsid w:val="000437EC"/>
    <w:rsid w:val="0006285E"/>
    <w:rsid w:val="00072B10"/>
    <w:rsid w:val="00082EDE"/>
    <w:rsid w:val="000938DA"/>
    <w:rsid w:val="000C3CD9"/>
    <w:rsid w:val="000D3378"/>
    <w:rsid w:val="0010045D"/>
    <w:rsid w:val="0012407B"/>
    <w:rsid w:val="00172974"/>
    <w:rsid w:val="0017684A"/>
    <w:rsid w:val="00180586"/>
    <w:rsid w:val="001B669B"/>
    <w:rsid w:val="001D716F"/>
    <w:rsid w:val="00210971"/>
    <w:rsid w:val="00210F7B"/>
    <w:rsid w:val="00222297"/>
    <w:rsid w:val="00244CB5"/>
    <w:rsid w:val="00274421"/>
    <w:rsid w:val="002A24E3"/>
    <w:rsid w:val="002A2F7C"/>
    <w:rsid w:val="002C2E55"/>
    <w:rsid w:val="002E31F9"/>
    <w:rsid w:val="002F1E3A"/>
    <w:rsid w:val="00301E6B"/>
    <w:rsid w:val="0030255F"/>
    <w:rsid w:val="00307F0A"/>
    <w:rsid w:val="00311A1A"/>
    <w:rsid w:val="00321033"/>
    <w:rsid w:val="003220B9"/>
    <w:rsid w:val="00345EDC"/>
    <w:rsid w:val="003549A2"/>
    <w:rsid w:val="0036403E"/>
    <w:rsid w:val="00381574"/>
    <w:rsid w:val="003B2338"/>
    <w:rsid w:val="003C31F2"/>
    <w:rsid w:val="00400305"/>
    <w:rsid w:val="004021FA"/>
    <w:rsid w:val="004073AD"/>
    <w:rsid w:val="0041207A"/>
    <w:rsid w:val="00422165"/>
    <w:rsid w:val="00433E6D"/>
    <w:rsid w:val="00443F4C"/>
    <w:rsid w:val="0048551B"/>
    <w:rsid w:val="004F7422"/>
    <w:rsid w:val="005236FF"/>
    <w:rsid w:val="005440D9"/>
    <w:rsid w:val="005628F7"/>
    <w:rsid w:val="005C2F41"/>
    <w:rsid w:val="005C7FBD"/>
    <w:rsid w:val="006335D7"/>
    <w:rsid w:val="00666D5F"/>
    <w:rsid w:val="00667898"/>
    <w:rsid w:val="006C2F46"/>
    <w:rsid w:val="006E0764"/>
    <w:rsid w:val="006E6B57"/>
    <w:rsid w:val="00713838"/>
    <w:rsid w:val="00716446"/>
    <w:rsid w:val="00742515"/>
    <w:rsid w:val="00756DC8"/>
    <w:rsid w:val="00756E0C"/>
    <w:rsid w:val="00762323"/>
    <w:rsid w:val="007800A0"/>
    <w:rsid w:val="00785666"/>
    <w:rsid w:val="007A1BE8"/>
    <w:rsid w:val="007A3351"/>
    <w:rsid w:val="007B1FC2"/>
    <w:rsid w:val="007B7253"/>
    <w:rsid w:val="007C5A90"/>
    <w:rsid w:val="008220B5"/>
    <w:rsid w:val="00845AA6"/>
    <w:rsid w:val="00861AC6"/>
    <w:rsid w:val="008647C0"/>
    <w:rsid w:val="008648D6"/>
    <w:rsid w:val="00875074"/>
    <w:rsid w:val="008A0F7E"/>
    <w:rsid w:val="008C3F1F"/>
    <w:rsid w:val="008D3723"/>
    <w:rsid w:val="008D516A"/>
    <w:rsid w:val="008E343E"/>
    <w:rsid w:val="008F048F"/>
    <w:rsid w:val="00932CF1"/>
    <w:rsid w:val="00937302"/>
    <w:rsid w:val="009459E6"/>
    <w:rsid w:val="00946474"/>
    <w:rsid w:val="0095775C"/>
    <w:rsid w:val="00963A38"/>
    <w:rsid w:val="00983E7C"/>
    <w:rsid w:val="009A1251"/>
    <w:rsid w:val="009B037C"/>
    <w:rsid w:val="009C6339"/>
    <w:rsid w:val="009D3B5A"/>
    <w:rsid w:val="009D5102"/>
    <w:rsid w:val="00A05A2E"/>
    <w:rsid w:val="00A275F7"/>
    <w:rsid w:val="00A27EFC"/>
    <w:rsid w:val="00A31254"/>
    <w:rsid w:val="00A33C3B"/>
    <w:rsid w:val="00A47A7A"/>
    <w:rsid w:val="00A63AF3"/>
    <w:rsid w:val="00A80D5C"/>
    <w:rsid w:val="00A9602B"/>
    <w:rsid w:val="00AD1684"/>
    <w:rsid w:val="00AF0105"/>
    <w:rsid w:val="00B04111"/>
    <w:rsid w:val="00B7022B"/>
    <w:rsid w:val="00B7652F"/>
    <w:rsid w:val="00B81468"/>
    <w:rsid w:val="00B95557"/>
    <w:rsid w:val="00BC281B"/>
    <w:rsid w:val="00BC3F2B"/>
    <w:rsid w:val="00BD78E3"/>
    <w:rsid w:val="00BF7085"/>
    <w:rsid w:val="00C01352"/>
    <w:rsid w:val="00C12940"/>
    <w:rsid w:val="00C137FD"/>
    <w:rsid w:val="00C9177E"/>
    <w:rsid w:val="00CD592C"/>
    <w:rsid w:val="00CD77E4"/>
    <w:rsid w:val="00CE6094"/>
    <w:rsid w:val="00CE7A2A"/>
    <w:rsid w:val="00CF42CC"/>
    <w:rsid w:val="00D001FB"/>
    <w:rsid w:val="00D066E0"/>
    <w:rsid w:val="00D14B59"/>
    <w:rsid w:val="00D154C0"/>
    <w:rsid w:val="00D223FF"/>
    <w:rsid w:val="00D72D66"/>
    <w:rsid w:val="00DA5544"/>
    <w:rsid w:val="00DB1455"/>
    <w:rsid w:val="00DE01D5"/>
    <w:rsid w:val="00E17F90"/>
    <w:rsid w:val="00E36E00"/>
    <w:rsid w:val="00E53A54"/>
    <w:rsid w:val="00E64AC7"/>
    <w:rsid w:val="00E72986"/>
    <w:rsid w:val="00E918DB"/>
    <w:rsid w:val="00E9589B"/>
    <w:rsid w:val="00E96656"/>
    <w:rsid w:val="00EA6ECC"/>
    <w:rsid w:val="00EB34B6"/>
    <w:rsid w:val="00EC4B82"/>
    <w:rsid w:val="00ED34BB"/>
    <w:rsid w:val="00EF030B"/>
    <w:rsid w:val="00EF0D77"/>
    <w:rsid w:val="00EF40F8"/>
    <w:rsid w:val="00F103AB"/>
    <w:rsid w:val="00F11660"/>
    <w:rsid w:val="00F15E5F"/>
    <w:rsid w:val="00F211C3"/>
    <w:rsid w:val="00F765B2"/>
    <w:rsid w:val="00F86C2A"/>
    <w:rsid w:val="00FB388A"/>
    <w:rsid w:val="00FC3841"/>
    <w:rsid w:val="00FC72AD"/>
    <w:rsid w:val="00FC7643"/>
    <w:rsid w:val="00FD40B8"/>
    <w:rsid w:val="00FE42A7"/>
    <w:rsid w:val="00FF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00"/>
    <w:pPr>
      <w:jc w:val="left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36FF"/>
  </w:style>
  <w:style w:type="character" w:styleId="a3">
    <w:name w:val="Hyperlink"/>
    <w:basedOn w:val="a0"/>
    <w:uiPriority w:val="99"/>
    <w:semiHidden/>
    <w:unhideWhenUsed/>
    <w:rsid w:val="00523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2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1">
    <w:name w:val="Font Style71"/>
    <w:basedOn w:val="a0"/>
    <w:rsid w:val="00BF7085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BF708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BF70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basedOn w:val="a0"/>
    <w:rsid w:val="00BF7085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6">
    <w:name w:val="List Paragraph"/>
    <w:basedOn w:val="a"/>
    <w:uiPriority w:val="34"/>
    <w:qFormat/>
    <w:rsid w:val="00311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ystemsauto.ru/feeding/injection_pump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atalog.chita.ru/57643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8653D-E766-448B-87D7-0EFD9979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5104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KutuzovaES</cp:lastModifiedBy>
  <cp:revision>65</cp:revision>
  <cp:lastPrinted>2015-03-19T01:51:00Z</cp:lastPrinted>
  <dcterms:created xsi:type="dcterms:W3CDTF">2013-10-25T00:27:00Z</dcterms:created>
  <dcterms:modified xsi:type="dcterms:W3CDTF">2015-06-29T08:29:00Z</dcterms:modified>
</cp:coreProperties>
</file>